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4F" w:rsidRPr="0068711D" w:rsidRDefault="0068711D" w:rsidP="0068711D">
      <w:pPr>
        <w:bidi/>
        <w:jc w:val="center"/>
        <w:rPr>
          <w:rFonts w:cs="B Nazanin"/>
          <w:b/>
          <w:bCs/>
          <w:sz w:val="28"/>
          <w:szCs w:val="28"/>
          <w:rtl/>
          <w:lang w:val="en-GB" w:bidi="fa-IR"/>
        </w:rPr>
      </w:pPr>
      <w:r w:rsidRPr="0068711D">
        <w:rPr>
          <w:rFonts w:cs="B Nazanin" w:hint="cs"/>
          <w:b/>
          <w:bCs/>
          <w:sz w:val="28"/>
          <w:szCs w:val="28"/>
          <w:rtl/>
          <w:lang w:val="en-GB" w:bidi="fa-IR"/>
        </w:rPr>
        <w:t>بسمه تعالی</w:t>
      </w:r>
    </w:p>
    <w:p w:rsidR="0068711D" w:rsidRDefault="0068711D" w:rsidP="0068711D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>نام استاد</w:t>
      </w:r>
      <w:r w:rsidR="004453A2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:  </w:t>
      </w:r>
      <w:r w:rsidR="004453A2" w:rsidRPr="004453A2">
        <w:rPr>
          <w:rFonts w:cs="B Nazanin" w:hint="cs"/>
          <w:sz w:val="24"/>
          <w:szCs w:val="24"/>
          <w:rtl/>
          <w:lang w:val="en-GB" w:bidi="fa-IR"/>
        </w:rPr>
        <w:t>زهرا شریف</w:t>
      </w:r>
      <w:r w:rsidR="004453A2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</w:t>
      </w:r>
    </w:p>
    <w:p w:rsidR="0068711D" w:rsidRPr="0068711D" w:rsidRDefault="0068711D" w:rsidP="0068711D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p w:rsidR="0068711D" w:rsidRPr="0068711D" w:rsidRDefault="0068711D" w:rsidP="0068711D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>رشته، گرایش  و رزومه (مختصر)</w:t>
      </w:r>
    </w:p>
    <w:tbl>
      <w:tblPr>
        <w:tblStyle w:val="TableGrid1"/>
        <w:bidiVisual/>
        <w:tblW w:w="8248" w:type="dxa"/>
        <w:jc w:val="center"/>
        <w:tblLook w:val="04A0" w:firstRow="1" w:lastRow="0" w:firstColumn="1" w:lastColumn="0" w:noHBand="0" w:noVBand="1"/>
      </w:tblPr>
      <w:tblGrid>
        <w:gridCol w:w="1888"/>
        <w:gridCol w:w="1944"/>
        <w:gridCol w:w="821"/>
        <w:gridCol w:w="825"/>
        <w:gridCol w:w="2770"/>
      </w:tblGrid>
      <w:tr w:rsidR="004453A2" w:rsidRPr="004453A2" w:rsidTr="004453A2">
        <w:trPr>
          <w:trHeight w:val="180"/>
          <w:jc w:val="center"/>
        </w:trPr>
        <w:tc>
          <w:tcPr>
            <w:tcW w:w="1888" w:type="dxa"/>
            <w:vMerge w:val="restart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1944" w:type="dxa"/>
            <w:vMerge w:val="restart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646" w:type="dxa"/>
            <w:gridSpan w:val="2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مدت تحصیل</w:t>
            </w:r>
          </w:p>
        </w:tc>
        <w:tc>
          <w:tcPr>
            <w:tcW w:w="2770" w:type="dxa"/>
            <w:vMerge w:val="restart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نام واحد آموزشی</w:t>
            </w:r>
          </w:p>
        </w:tc>
      </w:tr>
      <w:tr w:rsidR="004453A2" w:rsidRPr="004453A2" w:rsidTr="004453A2">
        <w:trPr>
          <w:trHeight w:val="180"/>
          <w:jc w:val="center"/>
        </w:trPr>
        <w:tc>
          <w:tcPr>
            <w:tcW w:w="1888" w:type="dxa"/>
            <w:vMerge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44" w:type="dxa"/>
            <w:vMerge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21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از</w:t>
            </w:r>
          </w:p>
        </w:tc>
        <w:tc>
          <w:tcPr>
            <w:tcW w:w="825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</w:t>
            </w:r>
          </w:p>
        </w:tc>
        <w:tc>
          <w:tcPr>
            <w:tcW w:w="2770" w:type="dxa"/>
            <w:vMerge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4453A2" w:rsidRPr="004453A2" w:rsidTr="004453A2">
        <w:trPr>
          <w:trHeight w:val="647"/>
          <w:jc w:val="center"/>
        </w:trPr>
        <w:tc>
          <w:tcPr>
            <w:tcW w:w="1888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دکترای حرفه ای</w:t>
            </w:r>
          </w:p>
        </w:tc>
        <w:tc>
          <w:tcPr>
            <w:tcW w:w="1944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داروسازی</w:t>
            </w:r>
          </w:p>
        </w:tc>
        <w:tc>
          <w:tcPr>
            <w:tcW w:w="821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1384</w:t>
            </w:r>
          </w:p>
        </w:tc>
        <w:tc>
          <w:tcPr>
            <w:tcW w:w="825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1390</w:t>
            </w:r>
          </w:p>
        </w:tc>
        <w:tc>
          <w:tcPr>
            <w:tcW w:w="2770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دانشگاه علوم پزشکی تهران</w:t>
            </w:r>
          </w:p>
        </w:tc>
      </w:tr>
      <w:tr w:rsidR="004453A2" w:rsidRPr="004453A2" w:rsidTr="004453A2">
        <w:trPr>
          <w:trHeight w:val="647"/>
          <w:jc w:val="center"/>
        </w:trPr>
        <w:tc>
          <w:tcPr>
            <w:tcW w:w="1888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1944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اقتصاد و مدیریت دارویی</w:t>
            </w:r>
          </w:p>
        </w:tc>
        <w:tc>
          <w:tcPr>
            <w:tcW w:w="821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1393</w:t>
            </w:r>
          </w:p>
        </w:tc>
        <w:tc>
          <w:tcPr>
            <w:tcW w:w="825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2770" w:type="dxa"/>
            <w:vAlign w:val="center"/>
          </w:tcPr>
          <w:p w:rsidR="004453A2" w:rsidRPr="004453A2" w:rsidRDefault="004453A2" w:rsidP="004453A2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4453A2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دانشگاه علوم پزشکی شهید بهشتی</w:t>
            </w:r>
          </w:p>
        </w:tc>
      </w:tr>
    </w:tbl>
    <w:p w:rsidR="0068711D" w:rsidRDefault="0068711D" w:rsidP="0068711D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tbl>
      <w:tblPr>
        <w:tblStyle w:val="TableGrid"/>
        <w:bidiVisual/>
        <w:tblW w:w="8850" w:type="dxa"/>
        <w:tblLook w:val="04A0" w:firstRow="1" w:lastRow="0" w:firstColumn="1" w:lastColumn="0" w:noHBand="0" w:noVBand="1"/>
      </w:tblPr>
      <w:tblGrid>
        <w:gridCol w:w="3720"/>
        <w:gridCol w:w="3330"/>
        <w:gridCol w:w="810"/>
        <w:gridCol w:w="990"/>
      </w:tblGrid>
      <w:tr w:rsidR="004453A2" w:rsidRPr="004453A2" w:rsidTr="008673B6">
        <w:trPr>
          <w:trHeight w:val="180"/>
        </w:trPr>
        <w:tc>
          <w:tcPr>
            <w:tcW w:w="3720" w:type="dxa"/>
            <w:vMerge w:val="restart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b/>
                <w:bCs/>
                <w:sz w:val="24"/>
                <w:szCs w:val="24"/>
                <w:rtl/>
                <w:lang w:val="en-GB" w:bidi="fa-IR"/>
              </w:rPr>
              <w:t>محل خدمت</w:t>
            </w:r>
          </w:p>
        </w:tc>
        <w:tc>
          <w:tcPr>
            <w:tcW w:w="3330" w:type="dxa"/>
            <w:vMerge w:val="restart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b/>
                <w:bCs/>
                <w:sz w:val="24"/>
                <w:szCs w:val="24"/>
                <w:rtl/>
                <w:lang w:val="en-GB" w:bidi="fa-IR"/>
              </w:rPr>
              <w:t>عنوان شغلی</w:t>
            </w:r>
          </w:p>
        </w:tc>
        <w:tc>
          <w:tcPr>
            <w:tcW w:w="1800" w:type="dxa"/>
            <w:gridSpan w:val="2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b/>
                <w:bCs/>
                <w:sz w:val="24"/>
                <w:szCs w:val="24"/>
                <w:rtl/>
                <w:lang w:val="en-GB" w:bidi="fa-IR"/>
              </w:rPr>
              <w:t>مدت خدمت</w:t>
            </w:r>
          </w:p>
        </w:tc>
      </w:tr>
      <w:tr w:rsidR="004453A2" w:rsidRPr="004453A2" w:rsidTr="008673B6">
        <w:trPr>
          <w:trHeight w:val="180"/>
        </w:trPr>
        <w:tc>
          <w:tcPr>
            <w:tcW w:w="3720" w:type="dxa"/>
            <w:vMerge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</w:p>
        </w:tc>
        <w:tc>
          <w:tcPr>
            <w:tcW w:w="3330" w:type="dxa"/>
            <w:vMerge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b/>
                <w:bCs/>
                <w:sz w:val="24"/>
                <w:szCs w:val="24"/>
                <w:rtl/>
                <w:lang w:val="en-GB" w:bidi="fa-IR"/>
              </w:rPr>
              <w:t>از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b/>
                <w:bCs/>
                <w:sz w:val="24"/>
                <w:szCs w:val="24"/>
                <w:rtl/>
                <w:lang w:val="en-GB" w:bidi="fa-IR"/>
              </w:rPr>
              <w:t>تا</w:t>
            </w:r>
          </w:p>
        </w:tc>
      </w:tr>
      <w:tr w:rsidR="004453A2" w:rsidRPr="004453A2" w:rsidTr="008673B6">
        <w:trPr>
          <w:trHeight w:val="440"/>
        </w:trPr>
        <w:tc>
          <w:tcPr>
            <w:tcW w:w="372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مرکز اطلاعات دارویی داروخانه 13 آبان </w:t>
            </w:r>
          </w:p>
        </w:tc>
        <w:tc>
          <w:tcPr>
            <w:tcW w:w="333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>مشاور</w:t>
            </w: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دارویی</w:t>
            </w: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1390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1394</w:t>
            </w:r>
          </w:p>
        </w:tc>
      </w:tr>
      <w:tr w:rsidR="004453A2" w:rsidRPr="004453A2" w:rsidTr="008673B6">
        <w:trPr>
          <w:trHeight w:val="440"/>
        </w:trPr>
        <w:tc>
          <w:tcPr>
            <w:tcW w:w="372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مرکز اطلاعات دارویی ملی</w:t>
            </w:r>
          </w:p>
        </w:tc>
        <w:tc>
          <w:tcPr>
            <w:tcW w:w="333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مشاور </w:t>
            </w: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دارویی</w:t>
            </w: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1393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1394</w:t>
            </w:r>
          </w:p>
        </w:tc>
      </w:tr>
      <w:tr w:rsidR="004453A2" w:rsidRPr="004453A2" w:rsidTr="008673B6">
        <w:trPr>
          <w:trHeight w:val="440"/>
        </w:trPr>
        <w:tc>
          <w:tcPr>
            <w:tcW w:w="372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شبکه بهداشت و درمان شهرستان قدس</w:t>
            </w:r>
          </w:p>
        </w:tc>
        <w:tc>
          <w:tcPr>
            <w:tcW w:w="333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سرپرست امور دارویی</w:t>
            </w: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1391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1393</w:t>
            </w:r>
          </w:p>
        </w:tc>
      </w:tr>
      <w:tr w:rsidR="004453A2" w:rsidRPr="004453A2" w:rsidTr="008673B6">
        <w:trPr>
          <w:trHeight w:val="440"/>
        </w:trPr>
        <w:tc>
          <w:tcPr>
            <w:tcW w:w="372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داروخانه های دانشکده داروسازی دانشگاه تهران</w:t>
            </w:r>
          </w:p>
        </w:tc>
        <w:tc>
          <w:tcPr>
            <w:tcW w:w="3330" w:type="dxa"/>
          </w:tcPr>
          <w:p w:rsidR="004453A2" w:rsidRPr="004453A2" w:rsidRDefault="009A2E73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قائم مقام مسئول فنی </w:t>
            </w: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1389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1391</w:t>
            </w:r>
          </w:p>
        </w:tc>
      </w:tr>
      <w:tr w:rsidR="004453A2" w:rsidRPr="004453A2" w:rsidTr="008673B6">
        <w:trPr>
          <w:trHeight w:val="440"/>
        </w:trPr>
        <w:tc>
          <w:tcPr>
            <w:tcW w:w="372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شرکت های دارویی </w:t>
            </w: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 </w:t>
            </w:r>
          </w:p>
        </w:tc>
        <w:tc>
          <w:tcPr>
            <w:tcW w:w="3330" w:type="dxa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م</w:t>
            </w: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>شاور</w:t>
            </w: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 xml:space="preserve"> توسعه کسب و کار</w:t>
            </w:r>
          </w:p>
        </w:tc>
        <w:tc>
          <w:tcPr>
            <w:tcW w:w="81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 w:rsidRPr="004453A2">
              <w:rPr>
                <w:rFonts w:cs="B Nazanin" w:hint="cs"/>
                <w:sz w:val="24"/>
                <w:szCs w:val="24"/>
                <w:rtl/>
                <w:lang w:val="en-GB" w:bidi="fa-IR"/>
              </w:rPr>
              <w:t>1398</w:t>
            </w:r>
          </w:p>
        </w:tc>
        <w:tc>
          <w:tcPr>
            <w:tcW w:w="990" w:type="dxa"/>
            <w:vAlign w:val="center"/>
          </w:tcPr>
          <w:p w:rsidR="004453A2" w:rsidRPr="004453A2" w:rsidRDefault="004453A2" w:rsidP="004453A2">
            <w:pPr>
              <w:bidi/>
              <w:spacing w:after="200" w:line="276" w:lineRule="auto"/>
              <w:rPr>
                <w:rFonts w:cs="B Nazanin"/>
                <w:sz w:val="24"/>
                <w:szCs w:val="24"/>
                <w:rtl/>
                <w:lang w:val="en-GB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GB" w:bidi="fa-IR"/>
              </w:rPr>
              <w:t>تاکنون</w:t>
            </w:r>
          </w:p>
        </w:tc>
      </w:tr>
      <w:tr w:rsidR="00263F94" w:rsidRPr="004453A2" w:rsidTr="008673B6">
        <w:trPr>
          <w:trHeight w:val="440"/>
        </w:trPr>
        <w:tc>
          <w:tcPr>
            <w:tcW w:w="3720" w:type="dxa"/>
          </w:tcPr>
          <w:p w:rsidR="00263F94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دانشکده داروسازی دانشگاه علوم پزشکی البرز </w:t>
            </w:r>
          </w:p>
        </w:tc>
        <w:tc>
          <w:tcPr>
            <w:tcW w:w="3330" w:type="dxa"/>
          </w:tcPr>
          <w:p w:rsidR="00263F94" w:rsidRDefault="00695798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عضو هئیت علمی با مرتبه </w:t>
            </w:r>
            <w:r w:rsidR="00263F9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استادیار </w:t>
            </w:r>
          </w:p>
        </w:tc>
        <w:tc>
          <w:tcPr>
            <w:tcW w:w="81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99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تاکنون </w:t>
            </w:r>
          </w:p>
        </w:tc>
      </w:tr>
      <w:tr w:rsidR="00695798" w:rsidRPr="004453A2" w:rsidTr="008673B6">
        <w:trPr>
          <w:trHeight w:val="440"/>
        </w:trPr>
        <w:tc>
          <w:tcPr>
            <w:tcW w:w="3720" w:type="dxa"/>
          </w:tcPr>
          <w:p w:rsidR="00695798" w:rsidRDefault="00695798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داروسازی دانشگاه علوم پزشکی البرز</w:t>
            </w:r>
          </w:p>
        </w:tc>
        <w:tc>
          <w:tcPr>
            <w:tcW w:w="3330" w:type="dxa"/>
          </w:tcPr>
          <w:p w:rsidR="00695798" w:rsidRDefault="00695798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 آموزش </w:t>
            </w:r>
          </w:p>
        </w:tc>
        <w:tc>
          <w:tcPr>
            <w:tcW w:w="810" w:type="dxa"/>
            <w:vAlign w:val="center"/>
          </w:tcPr>
          <w:p w:rsidR="00695798" w:rsidRDefault="00695798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  <w:tc>
          <w:tcPr>
            <w:tcW w:w="990" w:type="dxa"/>
            <w:vAlign w:val="center"/>
          </w:tcPr>
          <w:p w:rsidR="00695798" w:rsidRDefault="00695798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</w:tr>
      <w:tr w:rsidR="00263F94" w:rsidRPr="004453A2" w:rsidTr="008673B6">
        <w:trPr>
          <w:trHeight w:val="440"/>
        </w:trPr>
        <w:tc>
          <w:tcPr>
            <w:tcW w:w="3720" w:type="dxa"/>
          </w:tcPr>
          <w:p w:rsidR="00263F94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کارگروه اقتصادداروی شورای بررسی و تدوین فهرست رسمی داروهای کشور</w:t>
            </w:r>
          </w:p>
        </w:tc>
        <w:tc>
          <w:tcPr>
            <w:tcW w:w="3330" w:type="dxa"/>
          </w:tcPr>
          <w:p w:rsidR="00263F94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عضو کارگروه</w:t>
            </w:r>
          </w:p>
        </w:tc>
        <w:tc>
          <w:tcPr>
            <w:tcW w:w="81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  <w:tc>
          <w:tcPr>
            <w:tcW w:w="99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تاکنون </w:t>
            </w:r>
          </w:p>
        </w:tc>
      </w:tr>
    </w:tbl>
    <w:p w:rsidR="004453A2" w:rsidRPr="0068711D" w:rsidRDefault="004453A2" w:rsidP="004453A2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p w:rsidR="0068711D" w:rsidRPr="0068711D" w:rsidRDefault="0068711D" w:rsidP="0068711D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توانمندی های آموزشی</w:t>
      </w:r>
    </w:p>
    <w:p w:rsidR="00065965" w:rsidRPr="00B7471D" w:rsidRDefault="00065965" w:rsidP="00065965">
      <w:pPr>
        <w:bidi/>
        <w:rPr>
          <w:rFonts w:cs="B Nazanin"/>
          <w:sz w:val="24"/>
          <w:szCs w:val="24"/>
          <w:rtl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 xml:space="preserve">واحدها و موضوعات تدریس شده: </w:t>
      </w:r>
      <w:r w:rsidR="00B7471D" w:rsidRPr="00B7471D">
        <w:rPr>
          <w:rFonts w:cs="B Nazanin" w:hint="cs"/>
          <w:sz w:val="24"/>
          <w:szCs w:val="24"/>
          <w:rtl/>
          <w:lang w:val="en-GB" w:bidi="fa-IR"/>
        </w:rPr>
        <w:t>اقتصاد دارویی</w:t>
      </w:r>
      <w:r>
        <w:rPr>
          <w:rFonts w:cs="B Nazanin" w:hint="cs"/>
          <w:sz w:val="24"/>
          <w:szCs w:val="24"/>
          <w:rtl/>
          <w:lang w:val="en-GB" w:bidi="fa-IR"/>
        </w:rPr>
        <w:t xml:space="preserve">/ </w:t>
      </w:r>
      <w:r w:rsidRPr="00B7471D">
        <w:rPr>
          <w:rFonts w:cs="B Nazanin" w:hint="cs"/>
          <w:sz w:val="24"/>
          <w:szCs w:val="24"/>
          <w:rtl/>
          <w:lang w:val="en-GB" w:bidi="fa-IR"/>
        </w:rPr>
        <w:t>مدیریت دارویی</w:t>
      </w:r>
      <w:r>
        <w:rPr>
          <w:rFonts w:cs="B Nazanin" w:hint="cs"/>
          <w:sz w:val="24"/>
          <w:szCs w:val="24"/>
          <w:rtl/>
          <w:lang w:val="en-GB" w:bidi="fa-IR"/>
        </w:rPr>
        <w:t>/ اخلاق در داروسازی/ مدیریت کارآفرینی در داروسازی/ پروپوزال نویسی/ روش تحقیق در داروسازی</w:t>
      </w:r>
      <w:r w:rsidR="00695798">
        <w:rPr>
          <w:rFonts w:cs="B Nazanin" w:hint="cs"/>
          <w:sz w:val="24"/>
          <w:szCs w:val="24"/>
          <w:rtl/>
          <w:lang w:val="en-GB" w:bidi="fa-IR"/>
        </w:rPr>
        <w:t>/ اخلاق در پژوهش/ اخلاق در انتشار مقالات</w:t>
      </w:r>
    </w:p>
    <w:p w:rsidR="00B7471D" w:rsidRPr="00065965" w:rsidRDefault="00065965" w:rsidP="00065965">
      <w:pPr>
        <w:bidi/>
        <w:rPr>
          <w:rFonts w:cs="B Nazanin"/>
          <w:sz w:val="24"/>
          <w:szCs w:val="24"/>
          <w:rtl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lastRenderedPageBreak/>
        <w:t xml:space="preserve">توانمندی های تدریس: </w:t>
      </w:r>
      <w:r w:rsidR="00B7471D" w:rsidRPr="00B7471D">
        <w:rPr>
          <w:rFonts w:cs="B Nazanin" w:hint="cs"/>
          <w:sz w:val="24"/>
          <w:szCs w:val="24"/>
          <w:rtl/>
          <w:lang w:val="en-GB" w:bidi="fa-IR"/>
        </w:rPr>
        <w:t>اقتصاد سلامت</w:t>
      </w:r>
      <w:r>
        <w:rPr>
          <w:rFonts w:cs="B Nazanin" w:hint="cs"/>
          <w:sz w:val="24"/>
          <w:szCs w:val="24"/>
          <w:rtl/>
          <w:lang w:val="en-GB" w:bidi="fa-IR"/>
        </w:rPr>
        <w:t xml:space="preserve">/ تحلیل و ارزیابی اقتصادی داروها/ آمار در داروسازی/ نرم افزار </w:t>
      </w:r>
      <w:r>
        <w:rPr>
          <w:rFonts w:cs="B Nazanin"/>
          <w:sz w:val="24"/>
          <w:szCs w:val="24"/>
          <w:lang w:bidi="fa-IR"/>
        </w:rPr>
        <w:t>SPSS</w:t>
      </w:r>
      <w:r>
        <w:rPr>
          <w:rFonts w:cs="B Nazanin" w:hint="cs"/>
          <w:sz w:val="24"/>
          <w:szCs w:val="24"/>
          <w:rtl/>
          <w:lang w:bidi="fa-IR"/>
        </w:rPr>
        <w:t xml:space="preserve">/ </w:t>
      </w:r>
      <w:r>
        <w:rPr>
          <w:rFonts w:cs="B Nazanin" w:hint="cs"/>
          <w:sz w:val="24"/>
          <w:szCs w:val="24"/>
          <w:rtl/>
          <w:lang w:val="en-GB" w:bidi="fa-IR"/>
        </w:rPr>
        <w:t>مدیریت استراتژیک/ روش تحقیق کیفی در داروسازی با معرفی و آموزش نرم افزار</w:t>
      </w:r>
    </w:p>
    <w:p w:rsidR="0068711D" w:rsidRPr="0068711D" w:rsidRDefault="0068711D" w:rsidP="0068711D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توانمندی های پژوهشی فناوری (طرح ها و پایان نامه ها)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16"/>
      </w:tblGrid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توانمندی های پژوهشی</w:t>
            </w:r>
            <w:r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ارزیابی اقتصادی فراورده های سلامت محور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مطالعات امکان سنجی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مطالعات کیفی (مصاحبه های نیمه ساختاریافته، بررسی موردی و ...)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69579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مطالعات کمی </w:t>
            </w:r>
            <w:r w:rsidR="00695798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پیمایشی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مطالعات تطبیقی </w:t>
            </w:r>
          </w:p>
        </w:tc>
      </w:tr>
      <w:tr w:rsidR="00695798" w:rsidRPr="00065965" w:rsidTr="00695798">
        <w:trPr>
          <w:jc w:val="center"/>
        </w:trPr>
        <w:tc>
          <w:tcPr>
            <w:tcW w:w="6216" w:type="dxa"/>
            <w:vAlign w:val="center"/>
          </w:tcPr>
          <w:p w:rsidR="00695798" w:rsidRDefault="00695798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مطالعات مدلسازی ساختاری </w:t>
            </w:r>
          </w:p>
        </w:tc>
      </w:tr>
      <w:tr w:rsidR="00065965" w:rsidRPr="00065965" w:rsidTr="00695798">
        <w:trPr>
          <w:jc w:val="center"/>
        </w:trPr>
        <w:tc>
          <w:tcPr>
            <w:tcW w:w="6216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شبیه سازی سیستم های پیچیده </w:t>
            </w:r>
          </w:p>
        </w:tc>
      </w:tr>
    </w:tbl>
    <w:p w:rsidR="00065965" w:rsidRDefault="00065965" w:rsidP="00065965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p w:rsidR="00C474F8" w:rsidRDefault="00C474F8" w:rsidP="00C474F8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bookmarkStart w:id="0" w:name="_GoBack"/>
      <w:bookmarkEnd w:id="0"/>
    </w:p>
    <w:tbl>
      <w:tblPr>
        <w:tblStyle w:val="TableGrid3"/>
        <w:bidiVisual/>
        <w:tblW w:w="9066" w:type="dxa"/>
        <w:tblInd w:w="-49" w:type="dxa"/>
        <w:tblLook w:val="04A0" w:firstRow="1" w:lastRow="0" w:firstColumn="1" w:lastColumn="0" w:noHBand="0" w:noVBand="1"/>
      </w:tblPr>
      <w:tblGrid>
        <w:gridCol w:w="4762"/>
        <w:gridCol w:w="1784"/>
        <w:gridCol w:w="1530"/>
        <w:gridCol w:w="990"/>
      </w:tblGrid>
      <w:tr w:rsidR="00065965" w:rsidRPr="00065965" w:rsidTr="008673B6">
        <w:trPr>
          <w:trHeight w:val="557"/>
        </w:trPr>
        <w:tc>
          <w:tcPr>
            <w:tcW w:w="9066" w:type="dxa"/>
            <w:gridSpan w:val="4"/>
          </w:tcPr>
          <w:p w:rsidR="00065965" w:rsidRPr="00065965" w:rsidRDefault="00A2799F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گزیده </w:t>
            </w:r>
            <w:r w:rsidR="00065965"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طرح های تحقیقاتی</w:t>
            </w:r>
          </w:p>
        </w:tc>
      </w:tr>
      <w:tr w:rsidR="00065965" w:rsidRPr="00065965" w:rsidTr="008673B6">
        <w:trPr>
          <w:trHeight w:val="593"/>
        </w:trPr>
        <w:tc>
          <w:tcPr>
            <w:tcW w:w="4762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طرح تحقیقاتی مصوب</w:t>
            </w:r>
          </w:p>
        </w:tc>
        <w:tc>
          <w:tcPr>
            <w:tcW w:w="1784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مرکز اجرا</w:t>
            </w:r>
          </w:p>
        </w:tc>
        <w:tc>
          <w:tcPr>
            <w:tcW w:w="153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مجری یا همکار </w:t>
            </w:r>
          </w:p>
        </w:tc>
        <w:tc>
          <w:tcPr>
            <w:tcW w:w="99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سال اجرا</w:t>
            </w:r>
          </w:p>
        </w:tc>
      </w:tr>
      <w:tr w:rsidR="00065965" w:rsidRPr="00065965" w:rsidTr="008673B6">
        <w:trPr>
          <w:trHeight w:val="864"/>
        </w:trPr>
        <w:tc>
          <w:tcPr>
            <w:tcW w:w="4762" w:type="dxa"/>
          </w:tcPr>
          <w:p w:rsidR="00065965" w:rsidRPr="00065965" w:rsidRDefault="00065965" w:rsidP="00065965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طراحی،تهیه و ارزشیابی 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CD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آموزشی مولتی مدیای سرطان کودکان، ویژه والدین کودکان مبتلا به سرطان با کد 24821</w:t>
            </w:r>
          </w:p>
        </w:tc>
        <w:tc>
          <w:tcPr>
            <w:tcW w:w="1784" w:type="dxa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دانشگاه علوم پزشکی تهران </w:t>
            </w:r>
          </w:p>
        </w:tc>
        <w:tc>
          <w:tcPr>
            <w:tcW w:w="153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همکار طرح</w:t>
            </w:r>
          </w:p>
        </w:tc>
        <w:tc>
          <w:tcPr>
            <w:tcW w:w="99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1393</w:t>
            </w:r>
          </w:p>
        </w:tc>
      </w:tr>
      <w:tr w:rsidR="00065965" w:rsidRPr="00065965" w:rsidTr="008673B6">
        <w:trPr>
          <w:trHeight w:val="864"/>
        </w:trPr>
        <w:tc>
          <w:tcPr>
            <w:tcW w:w="4762" w:type="dxa"/>
          </w:tcPr>
          <w:p w:rsidR="00065965" w:rsidRPr="00065965" w:rsidRDefault="00065965" w:rsidP="00065965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بررسی چگونگی آزادسازی و خصوصی سازی در نظام سلامت ایران به سفارش اتاق بازرگانی، صنایع، معادن و کشاورزی تهران</w:t>
            </w:r>
          </w:p>
        </w:tc>
        <w:tc>
          <w:tcPr>
            <w:tcW w:w="1784" w:type="dxa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اتاق بازرگانی، صنایع، معادن و کشاورزی تهران </w:t>
            </w:r>
          </w:p>
        </w:tc>
        <w:tc>
          <w:tcPr>
            <w:tcW w:w="153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مجری طرح</w:t>
            </w:r>
          </w:p>
        </w:tc>
        <w:tc>
          <w:tcPr>
            <w:tcW w:w="99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1396</w:t>
            </w:r>
          </w:p>
        </w:tc>
      </w:tr>
      <w:tr w:rsidR="00263F94" w:rsidRPr="00065965" w:rsidTr="008673B6">
        <w:trPr>
          <w:trHeight w:val="864"/>
        </w:trPr>
        <w:tc>
          <w:tcPr>
            <w:tcW w:w="4762" w:type="dxa"/>
          </w:tcPr>
          <w:p w:rsidR="00263F94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و اصلاح قانون و مقررات امور پزشکی، دارویی، مواد آرایشی-بهداشتی و مکمل ها مصوب 1334 به سفارش اتاق بازرگانی، صنایع، معادن و کشاورزی تهران</w:t>
            </w:r>
          </w:p>
        </w:tc>
        <w:tc>
          <w:tcPr>
            <w:tcW w:w="1784" w:type="dxa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اتاق بازرگانی، صنایع، معادن و کشاورزی تهران</w:t>
            </w:r>
          </w:p>
        </w:tc>
        <w:tc>
          <w:tcPr>
            <w:tcW w:w="153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همکار طرح</w:t>
            </w:r>
          </w:p>
        </w:tc>
        <w:tc>
          <w:tcPr>
            <w:tcW w:w="99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1396</w:t>
            </w:r>
          </w:p>
        </w:tc>
      </w:tr>
      <w:tr w:rsidR="00065965" w:rsidRPr="00065965" w:rsidTr="008673B6">
        <w:trPr>
          <w:trHeight w:val="864"/>
        </w:trPr>
        <w:tc>
          <w:tcPr>
            <w:tcW w:w="4762" w:type="dxa"/>
          </w:tcPr>
          <w:p w:rsidR="00065965" w:rsidRPr="00065965" w:rsidRDefault="00065965" w:rsidP="00065965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ارائه چارچوب ارز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اب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س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است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من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غذا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جهت استفاده در سازمان غذا و دارو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با تمرکز بر کاهش اس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دها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065965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چرب اشباع</w:t>
            </w: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به سفارش سازمان غذا و دارو</w:t>
            </w:r>
          </w:p>
        </w:tc>
        <w:tc>
          <w:tcPr>
            <w:tcW w:w="1784" w:type="dxa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 غذا و دارو</w:t>
            </w:r>
          </w:p>
        </w:tc>
        <w:tc>
          <w:tcPr>
            <w:tcW w:w="153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مجری طرح </w:t>
            </w:r>
          </w:p>
        </w:tc>
        <w:tc>
          <w:tcPr>
            <w:tcW w:w="990" w:type="dxa"/>
            <w:vAlign w:val="center"/>
          </w:tcPr>
          <w:p w:rsidR="00065965" w:rsidRPr="00065965" w:rsidRDefault="00065965" w:rsidP="0006596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96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1396</w:t>
            </w:r>
          </w:p>
        </w:tc>
      </w:tr>
      <w:tr w:rsidR="00263F94" w:rsidRPr="00065965" w:rsidTr="008673B6">
        <w:trPr>
          <w:trHeight w:val="864"/>
        </w:trPr>
        <w:tc>
          <w:tcPr>
            <w:tcW w:w="4762" w:type="dxa"/>
          </w:tcPr>
          <w:p w:rsidR="00263F94" w:rsidRPr="00D50206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تطب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ق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و حقوق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وظا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حاکم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و غ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رحاکم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 وزارت بهداشت، درمان و آموزش پزشک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مد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موضوعات بازرگان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و اقتصاد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محصولات سلامت محور</w:t>
            </w:r>
          </w:p>
        </w:tc>
        <w:tc>
          <w:tcPr>
            <w:tcW w:w="1784" w:type="dxa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مرکز پژوهش های اتاق ایران (فدراسیون اقتصاد سلامت) </w:t>
            </w:r>
          </w:p>
        </w:tc>
        <w:tc>
          <w:tcPr>
            <w:tcW w:w="153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مجری طرح </w:t>
            </w:r>
          </w:p>
        </w:tc>
        <w:tc>
          <w:tcPr>
            <w:tcW w:w="99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1402 </w:t>
            </w:r>
          </w:p>
        </w:tc>
      </w:tr>
      <w:tr w:rsidR="00263F94" w:rsidRPr="00065965" w:rsidTr="008673B6">
        <w:trPr>
          <w:trHeight w:val="864"/>
        </w:trPr>
        <w:tc>
          <w:tcPr>
            <w:tcW w:w="4762" w:type="dxa"/>
          </w:tcPr>
          <w:p w:rsidR="00263F94" w:rsidRPr="00D50206" w:rsidRDefault="00263F94" w:rsidP="00263F9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>ارائه الگوها و ش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وه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ارتقا و کارآمد ساز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نقش مردم و امور خ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در بهبود دسترس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به داروها و خدمات دارو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با رو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کرد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آ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598C">
              <w:rPr>
                <w:rFonts w:cs="B Nazanin" w:hint="eastAsia"/>
                <w:sz w:val="24"/>
                <w:szCs w:val="24"/>
                <w:rtl/>
                <w:lang w:bidi="fa-IR"/>
              </w:rPr>
              <w:t>نده</w:t>
            </w:r>
            <w:r w:rsidRPr="0034598C">
              <w:rPr>
                <w:rFonts w:cs="B Nazanin"/>
                <w:sz w:val="24"/>
                <w:szCs w:val="24"/>
                <w:rtl/>
                <w:lang w:bidi="fa-IR"/>
              </w:rPr>
              <w:t xml:space="preserve"> نگار</w:t>
            </w:r>
            <w:r w:rsidRPr="0034598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784" w:type="dxa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فرهنگستان علوم پزشکی جمهوری اسلامی ایران </w:t>
            </w:r>
          </w:p>
        </w:tc>
        <w:tc>
          <w:tcPr>
            <w:tcW w:w="153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همکار طرح</w:t>
            </w:r>
          </w:p>
        </w:tc>
        <w:tc>
          <w:tcPr>
            <w:tcW w:w="990" w:type="dxa"/>
            <w:vAlign w:val="center"/>
          </w:tcPr>
          <w:p w:rsidR="00263F94" w:rsidRDefault="00263F94" w:rsidP="00263F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1402 </w:t>
            </w:r>
          </w:p>
        </w:tc>
      </w:tr>
    </w:tbl>
    <w:p w:rsidR="00065965" w:rsidRDefault="00065965" w:rsidP="00065965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tbl>
      <w:tblPr>
        <w:tblStyle w:val="TableGrid"/>
        <w:bidiVisual/>
        <w:tblW w:w="9066" w:type="dxa"/>
        <w:tblInd w:w="-49" w:type="dxa"/>
        <w:tblLook w:val="04A0" w:firstRow="1" w:lastRow="0" w:firstColumn="1" w:lastColumn="0" w:noHBand="0" w:noVBand="1"/>
      </w:tblPr>
      <w:tblGrid>
        <w:gridCol w:w="546"/>
        <w:gridCol w:w="4495"/>
        <w:gridCol w:w="1557"/>
        <w:gridCol w:w="815"/>
        <w:gridCol w:w="803"/>
        <w:gridCol w:w="850"/>
      </w:tblGrid>
      <w:tr w:rsidR="009A2E73" w:rsidTr="00F71EF3">
        <w:trPr>
          <w:trHeight w:val="557"/>
        </w:trPr>
        <w:tc>
          <w:tcPr>
            <w:tcW w:w="9066" w:type="dxa"/>
            <w:gridSpan w:val="6"/>
          </w:tcPr>
          <w:p w:rsidR="009A2E73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پایان نامه های دوره دکترای حرفه ای داروسازی </w:t>
            </w:r>
          </w:p>
        </w:tc>
      </w:tr>
      <w:tr w:rsidR="009A2E73" w:rsidTr="00F71EF3">
        <w:trPr>
          <w:trHeight w:val="593"/>
        </w:trPr>
        <w:tc>
          <w:tcPr>
            <w:tcW w:w="546" w:type="dxa"/>
          </w:tcPr>
          <w:p w:rsidR="009A2E73" w:rsidRPr="00FB1BF1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95" w:type="dxa"/>
            <w:vAlign w:val="center"/>
          </w:tcPr>
          <w:p w:rsidR="009A2E73" w:rsidRPr="00DA576E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 نامه</w:t>
            </w:r>
          </w:p>
        </w:tc>
        <w:tc>
          <w:tcPr>
            <w:tcW w:w="1557" w:type="dxa"/>
            <w:vAlign w:val="center"/>
          </w:tcPr>
          <w:p w:rsidR="009A2E73" w:rsidRPr="00DA576E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815" w:type="dxa"/>
            <w:vAlign w:val="center"/>
          </w:tcPr>
          <w:p w:rsidR="009A2E73" w:rsidRPr="00DA576E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803" w:type="dxa"/>
            <w:vAlign w:val="center"/>
          </w:tcPr>
          <w:p w:rsidR="009A2E73" w:rsidRPr="00DA576E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A57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اجرا</w:t>
            </w:r>
          </w:p>
        </w:tc>
        <w:tc>
          <w:tcPr>
            <w:tcW w:w="850" w:type="dxa"/>
          </w:tcPr>
          <w:p w:rsidR="009A2E73" w:rsidRPr="00DA576E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وضعیت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ارزیابی هزینه ناشی از خطاهای دارویی ثبت شده در نظام سلامت ایران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28381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وقوع اشتباهات نسخه پ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چ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و ارز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هز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ناش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از آن در داروخانه ها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شهر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کیفی وفاداری به برند در پزشکان ایرانی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28381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>کاهش آس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تر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اک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از طر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ق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زنج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ره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تأم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تحت کنترل: بررس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تجربه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28381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83819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7F6110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95" w:type="dxa"/>
            <w:vAlign w:val="center"/>
          </w:tcPr>
          <w:p w:rsidR="009A2E73" w:rsidRPr="0028381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انطباق تبل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 w:hint="eastAsia"/>
                <w:sz w:val="24"/>
                <w:szCs w:val="24"/>
                <w:rtl/>
                <w:lang w:bidi="fa-IR"/>
              </w:rPr>
              <w:t>غات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داروها، مکمل ها و داروها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گ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 w:hint="eastAsia"/>
                <w:sz w:val="24"/>
                <w:szCs w:val="24"/>
                <w:rtl/>
                <w:lang w:bidi="fa-IR"/>
              </w:rPr>
              <w:t>اه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مجالت ا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7F611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با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F6110">
              <w:rPr>
                <w:rFonts w:cs="B Nazanin" w:hint="eastAsia"/>
                <w:sz w:val="24"/>
                <w:szCs w:val="24"/>
                <w:rtl/>
                <w:lang w:bidi="fa-IR"/>
              </w:rPr>
              <w:t>ضوابط</w:t>
            </w:r>
            <w:r w:rsidRPr="007F6110">
              <w:rPr>
                <w:rFonts w:cs="B Nazanin"/>
                <w:sz w:val="24"/>
                <w:szCs w:val="24"/>
                <w:rtl/>
                <w:lang w:bidi="fa-IR"/>
              </w:rPr>
              <w:t xml:space="preserve"> و مقررات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95" w:type="dxa"/>
            <w:vAlign w:val="center"/>
          </w:tcPr>
          <w:p w:rsidR="009A2E73" w:rsidRPr="007F6110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بررسی نحوه رفتار مردم در دارودرمانی سرماخوردگی 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95" w:type="dxa"/>
            <w:vAlign w:val="center"/>
          </w:tcPr>
          <w:p w:rsidR="009A2E73" w:rsidRPr="007F6110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نحوه رفتار مردم در دارودرمانی بیخوابی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95" w:type="dxa"/>
            <w:vAlign w:val="center"/>
          </w:tcPr>
          <w:p w:rsidR="009A2E73" w:rsidRPr="007F6110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نحوه رفتار مردم در دارودرمانی افسردگی و اضطراب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بررسی مقایسه ای الگوهای ثبت داروهای بیوسیمیلار در ایران و کشورهای منتخب و ارائه مدل مناسب برای ایران 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آزاد اسلامی 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ارزیابی تبعیت از درمان آنتی بیوتیکی در مردم شهر تهران 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آزاد اسلامی </w:t>
            </w:r>
          </w:p>
        </w:tc>
        <w:tc>
          <w:tcPr>
            <w:tcW w:w="81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خاتمه یافته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استخراج و جداساز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پروتئ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کلاژن در شرا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به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از پا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مرغ و بررس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تاث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اقتصاد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تول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کلاژن در 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راهنمای اول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1400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بررسي كيفي نظرات و نگرش داروسازان پيرامون نسخه پيچي الكترونيک</w:t>
            </w:r>
          </w:p>
        </w:tc>
        <w:tc>
          <w:tcPr>
            <w:tcW w:w="1557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شهید بهشتی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راهنمای دوم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1401 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تاب آور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و انطباق پذ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در  داروخانه ها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شهر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استان تهران  و البرز در زمان پاندم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کوو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-19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ترج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حات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مصرف کنندگان محصولات آرا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-بهداشت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و  مراقبت از پوست در شهر تهران 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کرج 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: تجربه انتخاب گسسته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15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ترج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حات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سالمندان مصرف کننده مکمل ها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غذا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در شهر تهران وکرج: تجربه انتخاب گسسته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ترج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حات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مصرف کنندگان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مکمل های ورزشی 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در شهر تهران وکرج : تجربه انتخاب گسسته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 ارز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ترج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حات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مصرف کنندگان محصولات مراقبت از مو در شهر کرج و تهران: تجربه انتخاب گسسته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رتبه بند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و مقا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سه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شا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ستگ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مورد ن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از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داروسازان از نظر داروسازان شاغل در داروخانه و صنعت داروساز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نزدیک به دفاع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495" w:type="dxa"/>
            <w:vAlign w:val="center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بررسی موردی مدل توسعه محصول ماده اولیه داروی گلاتیرامر در ایران 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مشاور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449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>محاسبه هز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مستق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مداخلات دارو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و غ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مد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چاق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/>
                <w:sz w:val="24"/>
                <w:szCs w:val="24"/>
                <w:rtl/>
                <w:lang w:bidi="fa-IR"/>
              </w:rPr>
              <w:t xml:space="preserve"> در بزرگسالان در ا</w:t>
            </w:r>
            <w:r w:rsidRPr="003439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43964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4495" w:type="dxa"/>
            <w:vAlign w:val="center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>چالش ها و مشکلات اهدا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 در 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و ارائه پ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شنهادات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برا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مد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و چگونگ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بازتوز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ع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داروها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4495" w:type="dxa"/>
            <w:vAlign w:val="center"/>
          </w:tcPr>
          <w:p w:rsidR="009A2E73" w:rsidRPr="00C938F7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>توسعه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و آزما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ابزار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t xml:space="preserve"> جهت سنجش 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حرفه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گر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در م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دانشجو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938F7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C938F7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داروساز</w:t>
            </w:r>
            <w:r w:rsidRPr="00C938F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رضا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شغل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در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فارغ التحص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لان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رشته دکترا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تخصص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سم شناس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و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بازگشت سرما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مشاور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4495" w:type="dxa"/>
            <w:vAlign w:val="center"/>
          </w:tcPr>
          <w:p w:rsidR="009A2E73" w:rsidRPr="00FB1BF1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رضا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شغل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در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فارغ التحص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لان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رشته 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دکترا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تخصص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فارماکولوژ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و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بازگشت سرما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مشاور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>تال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کتاب با موضوع «آگه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در نشر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ات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تخصص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و پزشک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عصر پهلو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و ارتباط آن با وضع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و سواد فرهنگ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جامعه 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مشاور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ش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وه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ارتقا و کارآمدساز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نقش مردم و امور خ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در بهبود دسترس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به داروها و خدمات دارو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در 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123EC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4495" w:type="dxa"/>
            <w:vAlign w:val="center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ک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پ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امدها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و نتا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ج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تغ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آ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نامه و ضوابط تاس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س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داروخانه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شهر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در شهر قزو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و کرج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ک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خدمات داروخانه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منتخب شهرها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تهران و کرج با استفاده از روش سروکوال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4495" w:type="dxa"/>
            <w:vAlign w:val="center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تدو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استراتژ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تول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 با استفاده از روش </w:t>
            </w:r>
            <w:r w:rsidRPr="00B47DBB">
              <w:rPr>
                <w:rFonts w:cs="B Nazanin"/>
                <w:sz w:val="24"/>
                <w:szCs w:val="24"/>
                <w:lang w:bidi="fa-IR"/>
              </w:rPr>
              <w:t>SOWT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(مطالعه مورد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استان اذربا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جان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شرق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30</w:t>
            </w:r>
          </w:p>
        </w:tc>
        <w:tc>
          <w:tcPr>
            <w:tcW w:w="4495" w:type="dxa"/>
            <w:vAlign w:val="center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دانش، نگرش و عملکرد ساکن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شهر تهران و کرج در خصوص غذاها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فراسودمند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راهنمای دوم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4495" w:type="dxa"/>
            <w:vAlign w:val="center"/>
          </w:tcPr>
          <w:p w:rsidR="009A2E73" w:rsidRPr="00FB1BF1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مقبول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غذاها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فراسودمند در م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ساکن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شهرها</w:t>
            </w:r>
            <w:r w:rsidRPr="00FB1BF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FB1BF1">
              <w:rPr>
                <w:rFonts w:cs="B Nazanin"/>
                <w:sz w:val="24"/>
                <w:szCs w:val="24"/>
                <w:rtl/>
                <w:lang w:bidi="fa-IR"/>
              </w:rPr>
              <w:t xml:space="preserve"> تهران و کرج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راهنمای دوم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123EC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4495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کم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پ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امدها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تغ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آ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نامه 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تاس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س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و اداره داروخانه ها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شهر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و سنجش م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زان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رضا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 w:hint="eastAsia"/>
                <w:sz w:val="24"/>
                <w:szCs w:val="24"/>
                <w:rtl/>
                <w:lang w:bidi="fa-IR"/>
              </w:rPr>
              <w:t>تمند</w:t>
            </w:r>
            <w:r w:rsidRPr="00123EC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23EC9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داروخانه داران، در شهر تهران و کرج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4495" w:type="dxa"/>
            <w:vAlign w:val="center"/>
          </w:tcPr>
          <w:p w:rsidR="009A2E73" w:rsidRPr="00123EC9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ارائه راهکار ها و پ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شنهادات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برا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بازتوز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ع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دارو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اهدا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با تمرکز بر دارو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کم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و گران ق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مت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: نظرسنج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از ب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ماران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و خبرگان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  <w:tr w:rsidR="009A2E73" w:rsidTr="00F71EF3">
        <w:trPr>
          <w:trHeight w:val="864"/>
        </w:trPr>
        <w:tc>
          <w:tcPr>
            <w:tcW w:w="546" w:type="dxa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4495" w:type="dxa"/>
            <w:vAlign w:val="center"/>
          </w:tcPr>
          <w:p w:rsidR="009A2E73" w:rsidRPr="00B47DBB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 و ترج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حات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ب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ماران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مبتلا به پرفشار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خون 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اختلالات چرب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در خصوص استفاده از داروها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گ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 w:hint="eastAsia"/>
                <w:sz w:val="24"/>
                <w:szCs w:val="24"/>
                <w:rtl/>
                <w:lang w:bidi="fa-IR"/>
              </w:rPr>
              <w:t>اه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در شهر ها</w:t>
            </w:r>
            <w:r w:rsidRPr="00B47DBB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47DBB">
              <w:rPr>
                <w:rFonts w:cs="B Nazanin"/>
                <w:sz w:val="24"/>
                <w:szCs w:val="24"/>
                <w:rtl/>
                <w:lang w:bidi="fa-IR"/>
              </w:rPr>
              <w:t xml:space="preserve"> تهران و کرج</w:t>
            </w:r>
          </w:p>
        </w:tc>
        <w:tc>
          <w:tcPr>
            <w:tcW w:w="1557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 البرز</w:t>
            </w:r>
          </w:p>
        </w:tc>
        <w:tc>
          <w:tcPr>
            <w:tcW w:w="815" w:type="dxa"/>
            <w:vAlign w:val="center"/>
          </w:tcPr>
          <w:p w:rsidR="009A2E73" w:rsidRPr="00343964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راهنمای اول </w:t>
            </w:r>
          </w:p>
        </w:tc>
        <w:tc>
          <w:tcPr>
            <w:tcW w:w="80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1403</w:t>
            </w:r>
          </w:p>
        </w:tc>
        <w:tc>
          <w:tcPr>
            <w:tcW w:w="850" w:type="dxa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انجام </w:t>
            </w:r>
          </w:p>
        </w:tc>
      </w:tr>
    </w:tbl>
    <w:p w:rsidR="00A2799F" w:rsidRPr="0068711D" w:rsidRDefault="00A2799F" w:rsidP="00A2799F">
      <w:pPr>
        <w:bidi/>
        <w:rPr>
          <w:rFonts w:cs="B Nazanin"/>
          <w:b/>
          <w:bCs/>
          <w:sz w:val="24"/>
          <w:szCs w:val="24"/>
          <w:rtl/>
          <w:lang w:val="en-GB" w:bidi="fa-IR"/>
        </w:rPr>
      </w:pPr>
    </w:p>
    <w:p w:rsidR="009A2E73" w:rsidRDefault="009A2E73" w:rsidP="009A2E73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</w:p>
    <w:tbl>
      <w:tblPr>
        <w:tblStyle w:val="TableGrid"/>
        <w:bidiVisual/>
        <w:tblW w:w="9270" w:type="dxa"/>
        <w:jc w:val="center"/>
        <w:tblLook w:val="04A0" w:firstRow="1" w:lastRow="0" w:firstColumn="1" w:lastColumn="0" w:noHBand="0" w:noVBand="1"/>
      </w:tblPr>
      <w:tblGrid>
        <w:gridCol w:w="697"/>
        <w:gridCol w:w="2561"/>
        <w:gridCol w:w="992"/>
        <w:gridCol w:w="1072"/>
        <w:gridCol w:w="967"/>
        <w:gridCol w:w="2073"/>
        <w:gridCol w:w="908"/>
      </w:tblGrid>
      <w:tr w:rsidR="009A2E73" w:rsidTr="00F71EF3">
        <w:trPr>
          <w:jc w:val="center"/>
        </w:trPr>
        <w:tc>
          <w:tcPr>
            <w:tcW w:w="9270" w:type="dxa"/>
            <w:gridSpan w:val="7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مقالات چاپ شده</w:t>
            </w:r>
          </w:p>
        </w:tc>
      </w:tr>
      <w:tr w:rsidR="009A2E73" w:rsidRPr="006E1E77" w:rsidTr="00F71EF3">
        <w:trPr>
          <w:jc w:val="center"/>
        </w:trPr>
        <w:tc>
          <w:tcPr>
            <w:tcW w:w="698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84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001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چاپ مقاله</w:t>
            </w:r>
          </w:p>
        </w:tc>
        <w:tc>
          <w:tcPr>
            <w:tcW w:w="1073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انگلیسی-فارسی</w:t>
            </w:r>
          </w:p>
        </w:tc>
        <w:tc>
          <w:tcPr>
            <w:tcW w:w="969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ایندکس</w:t>
            </w:r>
          </w:p>
        </w:tc>
        <w:tc>
          <w:tcPr>
            <w:tcW w:w="2037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مجله</w:t>
            </w:r>
          </w:p>
        </w:tc>
        <w:tc>
          <w:tcPr>
            <w:tcW w:w="908" w:type="dxa"/>
            <w:vAlign w:val="center"/>
          </w:tcPr>
          <w:p w:rsidR="009A2E73" w:rsidRPr="006E1E77" w:rsidRDefault="009A2E73" w:rsidP="00F71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1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نویسنده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A04120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</w:t>
            </w:r>
          </w:p>
        </w:tc>
        <w:tc>
          <w:tcPr>
            <w:tcW w:w="2584" w:type="dxa"/>
            <w:vAlign w:val="center"/>
          </w:tcPr>
          <w:p w:rsidR="009A2E73" w:rsidRPr="00A04120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A04120">
              <w:rPr>
                <w:rFonts w:ascii="AdvPTimesB" w:hAnsi="AdvPTimesB" w:cs="AdvPTimesB"/>
                <w:sz w:val="24"/>
                <w:szCs w:val="24"/>
              </w:rPr>
              <w:t>The use of pharmaceutical care to improve health-related quality</w:t>
            </w:r>
          </w:p>
          <w:p w:rsidR="009A2E73" w:rsidRDefault="009A2E73" w:rsidP="00F71EF3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04120">
              <w:rPr>
                <w:rFonts w:ascii="AdvPTimesB" w:hAnsi="AdvPTimesB" w:cs="AdvPTimesB"/>
                <w:sz w:val="24"/>
                <w:szCs w:val="24"/>
              </w:rPr>
              <w:t>of life in hemodialysis patients in Iran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2013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2.7</w:t>
            </w:r>
          </w:p>
        </w:tc>
        <w:tc>
          <w:tcPr>
            <w:tcW w:w="2037" w:type="dxa"/>
            <w:vAlign w:val="center"/>
          </w:tcPr>
          <w:p w:rsidR="009A2E73" w:rsidRPr="006E1E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E1E77">
              <w:rPr>
                <w:rFonts w:asciiTheme="majorBidi" w:hAnsiTheme="majorBidi" w:cstheme="majorBidi"/>
              </w:rPr>
              <w:t>International Journal of Clinical</w:t>
            </w:r>
          </w:p>
          <w:p w:rsidR="009A2E73" w:rsidRDefault="009A2E73" w:rsidP="00F71EF3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E1E77">
              <w:rPr>
                <w:rFonts w:asciiTheme="majorBidi" w:hAnsiTheme="majorBidi" w:cstheme="majorBidi"/>
              </w:rPr>
              <w:t>Pharmacy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2</w:t>
            </w:r>
          </w:p>
        </w:tc>
        <w:tc>
          <w:tcPr>
            <w:tcW w:w="2584" w:type="dxa"/>
            <w:vAlign w:val="center"/>
          </w:tcPr>
          <w:p w:rsidR="009A2E73" w:rsidRPr="00A04120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622A77">
              <w:rPr>
                <w:rFonts w:ascii="AdvPTimesB" w:hAnsi="AdvPTimesB" w:cs="AdvPTimesB"/>
                <w:sz w:val="24"/>
                <w:szCs w:val="24"/>
              </w:rPr>
              <w:t>Cost-utility analysis of lorcaserin in the treatment of obesity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2016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22A77">
              <w:rPr>
                <w:rFonts w:asciiTheme="majorBidi" w:hAnsiTheme="majorBidi" w:cstheme="majorBidi"/>
              </w:rPr>
              <w:t>Value in Health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اول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3</w:t>
            </w:r>
          </w:p>
        </w:tc>
        <w:tc>
          <w:tcPr>
            <w:tcW w:w="2584" w:type="dxa"/>
            <w:vAlign w:val="center"/>
          </w:tcPr>
          <w:p w:rsidR="009A2E73" w:rsidRPr="00A04120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622A77">
              <w:rPr>
                <w:rFonts w:ascii="AdvPTimesB" w:hAnsi="AdvPTimesB" w:cs="AdvPTimesB"/>
                <w:sz w:val="24"/>
                <w:szCs w:val="24"/>
              </w:rPr>
              <w:t>The Effectiveness Analysis of Selected Radiosurgery Devices on Treatment of Cancer Tumors and Arteriovenous Malformations: A Systematic Review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2016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22A77">
              <w:rPr>
                <w:rFonts w:asciiTheme="majorBidi" w:hAnsiTheme="majorBidi" w:cstheme="majorBidi"/>
              </w:rPr>
              <w:t>Value in Health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4</w:t>
            </w:r>
          </w:p>
        </w:tc>
        <w:tc>
          <w:tcPr>
            <w:tcW w:w="2584" w:type="dxa"/>
            <w:vAlign w:val="center"/>
          </w:tcPr>
          <w:p w:rsidR="009A2E73" w:rsidRPr="00A04120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D53A46">
              <w:rPr>
                <w:rFonts w:ascii="AdvPTimesB" w:hAnsi="AdvPTimesB" w:cs="AdvPTimesB"/>
                <w:sz w:val="24"/>
                <w:szCs w:val="24"/>
              </w:rPr>
              <w:t xml:space="preserve">Physicians’ loyalty to branded medicines in low-middle-income countries: A structural </w:t>
            </w:r>
            <w:r w:rsidRPr="00D53A46">
              <w:rPr>
                <w:rFonts w:ascii="AdvPTimesB" w:hAnsi="AdvPTimesB" w:cs="AdvPTimesB"/>
                <w:sz w:val="24"/>
                <w:szCs w:val="24"/>
              </w:rPr>
              <w:lastRenderedPageBreak/>
              <w:t>equation modeling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2017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  <w:vAlign w:val="center"/>
          </w:tcPr>
          <w:p w:rsidR="009A2E73" w:rsidRPr="006E1E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D53A46">
              <w:rPr>
                <w:rFonts w:asciiTheme="majorBidi" w:hAnsiTheme="majorBidi" w:cstheme="majorBidi"/>
              </w:rPr>
              <w:t>Journal of Generic Medicines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5</w:t>
            </w:r>
          </w:p>
        </w:tc>
        <w:tc>
          <w:tcPr>
            <w:tcW w:w="2584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622A77">
              <w:rPr>
                <w:rFonts w:ascii="AdvPTimesB" w:hAnsi="AdvPTimesB" w:cs="AdvPTimesB"/>
                <w:sz w:val="24"/>
                <w:szCs w:val="24"/>
              </w:rPr>
              <w:t xml:space="preserve">A Cost-Utility Analysis of </w:t>
            </w:r>
            <w:proofErr w:type="spellStart"/>
            <w:r w:rsidRPr="00622A77">
              <w:rPr>
                <w:rFonts w:ascii="AdvPTimesB" w:hAnsi="AdvPTimesB" w:cs="AdvPTimesB"/>
                <w:sz w:val="24"/>
                <w:szCs w:val="24"/>
              </w:rPr>
              <w:t>Dutasteride</w:t>
            </w:r>
            <w:proofErr w:type="spellEnd"/>
            <w:r w:rsidRPr="00622A77">
              <w:rPr>
                <w:rFonts w:ascii="AdvPTimesB" w:hAnsi="AdvPTimesB" w:cs="AdvPTimesB"/>
                <w:sz w:val="24"/>
                <w:szCs w:val="24"/>
              </w:rPr>
              <w:t xml:space="preserve"> Plus </w:t>
            </w:r>
            <w:proofErr w:type="spellStart"/>
            <w:r w:rsidRPr="00622A77">
              <w:rPr>
                <w:rFonts w:ascii="AdvPTimesB" w:hAnsi="AdvPTimesB" w:cs="AdvPTimesB"/>
                <w:sz w:val="24"/>
                <w:szCs w:val="24"/>
              </w:rPr>
              <w:t>Tamsulosin</w:t>
            </w:r>
            <w:proofErr w:type="spellEnd"/>
            <w:r w:rsidRPr="00622A77">
              <w:rPr>
                <w:rFonts w:ascii="AdvPTimesB" w:hAnsi="AdvPTimesB" w:cs="AdvPTimesB"/>
                <w:sz w:val="24"/>
                <w:szCs w:val="24"/>
              </w:rPr>
              <w:t xml:space="preserve"> Combination Therapy Versus </w:t>
            </w:r>
            <w:proofErr w:type="spellStart"/>
            <w:r w:rsidRPr="00622A77">
              <w:rPr>
                <w:rFonts w:ascii="AdvPTimesB" w:hAnsi="AdvPTimesB" w:cs="AdvPTimesB"/>
                <w:sz w:val="24"/>
                <w:szCs w:val="24"/>
              </w:rPr>
              <w:t>Tamsulosin</w:t>
            </w:r>
            <w:proofErr w:type="spellEnd"/>
            <w:r w:rsidRPr="00622A77">
              <w:rPr>
                <w:rFonts w:ascii="AdvPTimesB" w:hAnsi="AdvPTimesB" w:cs="AdvPTimesB"/>
                <w:sz w:val="24"/>
                <w:szCs w:val="24"/>
              </w:rPr>
              <w:t xml:space="preserve"> Monotherapy in The Treatment of Benign Prostatic Hyperplasia in Iran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2017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22A77">
              <w:rPr>
                <w:rFonts w:asciiTheme="majorBidi" w:hAnsiTheme="majorBidi" w:cstheme="majorBidi"/>
              </w:rPr>
              <w:t>Value in Health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6</w:t>
            </w:r>
          </w:p>
        </w:tc>
        <w:tc>
          <w:tcPr>
            <w:tcW w:w="2584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FA4DDC">
              <w:rPr>
                <w:rFonts w:ascii="AdvPTimesB" w:hAnsi="AdvPTimesB" w:cs="AdvPTimesB"/>
                <w:sz w:val="24"/>
                <w:szCs w:val="24"/>
              </w:rPr>
              <w:t>Medication Adherence in Psychiatric Patients in Tehran.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2019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A4DDC">
              <w:rPr>
                <w:rFonts w:asciiTheme="majorBidi" w:hAnsiTheme="majorBidi" w:cstheme="majorBidi"/>
              </w:rPr>
              <w:t>Journal of Pharmaceutical Health Services Research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7</w:t>
            </w:r>
          </w:p>
        </w:tc>
        <w:tc>
          <w:tcPr>
            <w:tcW w:w="2584" w:type="dxa"/>
            <w:vAlign w:val="center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FA4DDC">
              <w:rPr>
                <w:rFonts w:ascii="AdvPTimesB" w:hAnsi="AdvPTimesB" w:cs="AdvPTimesB"/>
                <w:sz w:val="24"/>
                <w:szCs w:val="24"/>
              </w:rPr>
              <w:t>Providing a Framework for Assessment of the Access to Medicine.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2019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2.66</w:t>
            </w:r>
          </w:p>
        </w:tc>
        <w:tc>
          <w:tcPr>
            <w:tcW w:w="2037" w:type="dxa"/>
          </w:tcPr>
          <w:p w:rsidR="009A2E73" w:rsidRPr="00D53A46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A4DDC">
              <w:rPr>
                <w:rFonts w:asciiTheme="majorBidi" w:hAnsiTheme="majorBidi" w:cstheme="majorBidi"/>
              </w:rPr>
              <w:t>DARU Journal of Pharmaceutical Sciences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8</w:t>
            </w:r>
          </w:p>
        </w:tc>
        <w:tc>
          <w:tcPr>
            <w:tcW w:w="2584" w:type="dxa"/>
            <w:vAlign w:val="center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5E5C0E">
              <w:rPr>
                <w:rFonts w:ascii="AdvPTimesB" w:hAnsi="AdvPTimesB" w:cs="AdvPTimesB"/>
                <w:sz w:val="24"/>
                <w:szCs w:val="24"/>
              </w:rPr>
              <w:t>The Effectiveness of Selected Radiosurgery Devices on Cancer Tumors and Arteriovenous Malformations: A Systematic Review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2019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5E5C0E">
              <w:rPr>
                <w:rFonts w:asciiTheme="majorBidi" w:hAnsiTheme="majorBidi" w:cstheme="majorBidi"/>
              </w:rPr>
              <w:t>Journal of Pharmacoeconomics and Pharmaceutical Management (JPPM)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9B0FA3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9</w:t>
            </w:r>
          </w:p>
        </w:tc>
        <w:tc>
          <w:tcPr>
            <w:tcW w:w="2584" w:type="dxa"/>
            <w:vAlign w:val="center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9B0FA3">
              <w:rPr>
                <w:rFonts w:ascii="AdvPTimesB" w:hAnsi="AdvPTimesB" w:cs="AdvPTimesB"/>
                <w:sz w:val="24"/>
                <w:szCs w:val="24"/>
              </w:rPr>
              <w:t>Case Study of the Historical Experience of Opium Harm Reduction Using Controlled Supply Chain in Iran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2020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فارسی 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Hakim Research Journal 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10</w:t>
            </w:r>
          </w:p>
        </w:tc>
        <w:tc>
          <w:tcPr>
            <w:tcW w:w="2584" w:type="dxa"/>
            <w:vAlign w:val="center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5E5C0E">
              <w:rPr>
                <w:rFonts w:ascii="AdvPTimesB" w:hAnsi="AdvPTimesB" w:cs="AdvPTimesB"/>
                <w:sz w:val="24"/>
                <w:szCs w:val="24"/>
              </w:rPr>
              <w:t>How much parents know of and how well they practice regarding antibiotics, in Tehran, Iran?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2020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1.9</w:t>
            </w:r>
          </w:p>
        </w:tc>
        <w:tc>
          <w:tcPr>
            <w:tcW w:w="2037" w:type="dxa"/>
          </w:tcPr>
          <w:p w:rsidR="009A2E73" w:rsidRPr="00FA4DDC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5E5C0E">
              <w:rPr>
                <w:rFonts w:asciiTheme="majorBidi" w:hAnsiTheme="majorBidi" w:cstheme="majorBidi"/>
              </w:rPr>
              <w:t>Iranian Journal of Pharmaceutical Research (IJPR)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اول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3672DE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11</w:t>
            </w:r>
          </w:p>
        </w:tc>
        <w:tc>
          <w:tcPr>
            <w:tcW w:w="2584" w:type="dxa"/>
            <w:vAlign w:val="center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3672DE">
              <w:rPr>
                <w:rFonts w:ascii="AdvPTimesB" w:hAnsi="AdvPTimesB" w:cs="AdvPTimesB"/>
                <w:sz w:val="24"/>
                <w:szCs w:val="24"/>
              </w:rPr>
              <w:t>The information needs of parents of children with cancer: A qualitative study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2020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انگلیسی 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672DE">
              <w:rPr>
                <w:rFonts w:asciiTheme="majorBidi" w:hAnsiTheme="majorBidi" w:cstheme="majorBidi"/>
              </w:rPr>
              <w:t>Journal of Qualitative Research in Health Sciences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7E6F94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12</w:t>
            </w:r>
          </w:p>
        </w:tc>
        <w:tc>
          <w:tcPr>
            <w:tcW w:w="2584" w:type="dxa"/>
            <w:vAlign w:val="center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7E6F94">
              <w:rPr>
                <w:rFonts w:ascii="AdvPTimesB" w:hAnsi="AdvPTimesB" w:cs="AdvPTimesB"/>
                <w:sz w:val="24"/>
                <w:szCs w:val="24"/>
              </w:rPr>
              <w:t>Irrational use of antibiotics in Iran from the Perspective of Complex Adaptive Sy</w:t>
            </w:r>
            <w:r>
              <w:rPr>
                <w:rFonts w:ascii="AdvPTimesB" w:hAnsi="AdvPTimesB" w:cs="AdvPTimesB"/>
                <w:sz w:val="24"/>
                <w:szCs w:val="24"/>
              </w:rPr>
              <w:t>stems: redefining the challenge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2021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4.5</w:t>
            </w:r>
          </w:p>
        </w:tc>
        <w:tc>
          <w:tcPr>
            <w:tcW w:w="2037" w:type="dxa"/>
          </w:tcPr>
          <w:p w:rsidR="009A2E73" w:rsidRPr="005E5C0E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BMC Public Health 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اول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3672DE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2584" w:type="dxa"/>
            <w:vAlign w:val="center"/>
          </w:tcPr>
          <w:p w:rsidR="009A2E73" w:rsidRPr="007E6F94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3672DE">
              <w:rPr>
                <w:rFonts w:ascii="AdvPTimesB" w:hAnsi="AdvPTimesB" w:cs="AdvPTimesB"/>
                <w:sz w:val="24"/>
                <w:szCs w:val="24"/>
              </w:rPr>
              <w:t>An investigation into the pharmaceutical advertising in Iranian medical journals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2022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3.4</w:t>
            </w:r>
          </w:p>
        </w:tc>
        <w:tc>
          <w:tcPr>
            <w:tcW w:w="2037" w:type="dxa"/>
          </w:tcPr>
          <w:p w:rsidR="009A2E73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672DE">
              <w:rPr>
                <w:rFonts w:asciiTheme="majorBidi" w:hAnsiTheme="majorBidi" w:cstheme="majorBidi"/>
              </w:rPr>
              <w:t>Journal of Pharmaceutical Policy and Practice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  <w:vAlign w:val="center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center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14</w:t>
            </w:r>
          </w:p>
        </w:tc>
        <w:tc>
          <w:tcPr>
            <w:tcW w:w="2584" w:type="dxa"/>
            <w:vAlign w:val="center"/>
          </w:tcPr>
          <w:p w:rsidR="009A2E73" w:rsidRPr="003672D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622A77">
              <w:rPr>
                <w:rFonts w:ascii="AdvPTimesB" w:hAnsi="AdvPTimesB" w:cs="AdvPTimesB"/>
                <w:sz w:val="24"/>
                <w:szCs w:val="24"/>
              </w:rPr>
              <w:t>The Cost of Dispensing Errors in Iranian Health System:  A Retrospective Evaluation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2022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2.57</w:t>
            </w:r>
          </w:p>
        </w:tc>
        <w:tc>
          <w:tcPr>
            <w:tcW w:w="2037" w:type="dxa"/>
          </w:tcPr>
          <w:p w:rsidR="009A2E73" w:rsidRPr="003672DE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622A77">
              <w:rPr>
                <w:rFonts w:asciiTheme="majorBidi" w:hAnsiTheme="majorBidi" w:cstheme="majorBidi"/>
              </w:rPr>
              <w:t>International Journal for Quality in Health Care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15</w:t>
            </w:r>
          </w:p>
        </w:tc>
        <w:tc>
          <w:tcPr>
            <w:tcW w:w="2584" w:type="dxa"/>
            <w:vAlign w:val="center"/>
          </w:tcPr>
          <w:p w:rsidR="009A2E73" w:rsidRPr="00933DAC" w:rsidRDefault="009A2E73" w:rsidP="00F71EF3">
            <w:pPr>
              <w:autoSpaceDE w:val="0"/>
              <w:autoSpaceDN w:val="0"/>
              <w:adjustRightInd w:val="0"/>
              <w:rPr>
                <w:rFonts w:ascii="AdvPTimesB" w:hAnsi="AdvPTimesB" w:cs="AdvPTimesB"/>
                <w:sz w:val="24"/>
                <w:szCs w:val="24"/>
              </w:rPr>
            </w:pPr>
            <w:r w:rsidRPr="00933DAC">
              <w:rPr>
                <w:rFonts w:ascii="AdvPTimesB" w:hAnsi="AdvPTimesB" w:cs="AdvPTimesB"/>
                <w:sz w:val="24"/>
                <w:szCs w:val="24"/>
              </w:rPr>
              <w:t>Assessment of the Iran Action Plan against</w:t>
            </w:r>
          </w:p>
          <w:p w:rsidR="009A2E73" w:rsidRPr="00622A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933DAC">
              <w:rPr>
                <w:rFonts w:ascii="AdvPTimesB" w:hAnsi="AdvPTimesB" w:cs="AdvPTimesB"/>
                <w:sz w:val="24"/>
                <w:szCs w:val="24"/>
              </w:rPr>
              <w:t>Antimicrobial Resistance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2022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933DAC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33DAC">
              <w:rPr>
                <w:rFonts w:asciiTheme="majorBidi" w:hAnsiTheme="majorBidi" w:cstheme="majorBidi"/>
              </w:rPr>
              <w:t>Journal of Pharmacoeconomics</w:t>
            </w:r>
          </w:p>
          <w:p w:rsidR="009A2E73" w:rsidRPr="00622A77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33DAC">
              <w:rPr>
                <w:rFonts w:asciiTheme="majorBidi" w:hAnsiTheme="majorBidi" w:cstheme="majorBidi"/>
              </w:rPr>
              <w:t>Winter &amp; Pharmaceutical Management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16</w:t>
            </w:r>
          </w:p>
        </w:tc>
        <w:tc>
          <w:tcPr>
            <w:tcW w:w="2584" w:type="dxa"/>
            <w:vAlign w:val="center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DD477E">
              <w:rPr>
                <w:rFonts w:ascii="AdvPTimesB" w:hAnsi="AdvPTimesB" w:cs="AdvPTimesB"/>
                <w:sz w:val="24"/>
                <w:szCs w:val="24"/>
              </w:rPr>
              <w:t>Exploring health seeking behaviors for common cold management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2023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3.35</w:t>
            </w:r>
          </w:p>
        </w:tc>
        <w:tc>
          <w:tcPr>
            <w:tcW w:w="2037" w:type="dxa"/>
          </w:tcPr>
          <w:p w:rsidR="009A2E73" w:rsidRPr="00622A77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33DAC">
              <w:rPr>
                <w:rFonts w:asciiTheme="majorBidi" w:hAnsiTheme="majorBidi" w:cstheme="majorBidi"/>
              </w:rPr>
              <w:t>Exploratory Research in Clinical and Social Pharmacy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</w:tcPr>
          <w:p w:rsidR="009A2E73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  <w:rtl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17</w:t>
            </w:r>
          </w:p>
        </w:tc>
        <w:tc>
          <w:tcPr>
            <w:tcW w:w="2584" w:type="dxa"/>
            <w:vAlign w:val="center"/>
          </w:tcPr>
          <w:p w:rsidR="009A2E73" w:rsidRPr="00DD477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D64015">
              <w:rPr>
                <w:rFonts w:ascii="AdvPTimesB" w:hAnsi="AdvPTimesB" w:cs="AdvPTimesB"/>
                <w:sz w:val="24"/>
                <w:szCs w:val="24"/>
              </w:rPr>
              <w:t>Assessment of the Iran Action Plan against Antimicrobial Resistance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2023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انگلیسی 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37" w:type="dxa"/>
          </w:tcPr>
          <w:p w:rsidR="009A2E73" w:rsidRPr="00933DAC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t>Journal of Pharmacoeconomics and Pharmaceutical Management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 </w:t>
            </w:r>
          </w:p>
        </w:tc>
      </w:tr>
      <w:tr w:rsidR="009A2E73" w:rsidTr="00F71EF3">
        <w:trPr>
          <w:trHeight w:val="1043"/>
          <w:jc w:val="center"/>
        </w:trPr>
        <w:tc>
          <w:tcPr>
            <w:tcW w:w="698" w:type="dxa"/>
          </w:tcPr>
          <w:p w:rsidR="009A2E73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  <w:rtl/>
              </w:rPr>
            </w:pPr>
            <w:r>
              <w:rPr>
                <w:rFonts w:ascii="AdvPTimesB" w:hAnsi="AdvPTimesB" w:cs="AdvPTimesB" w:hint="cs"/>
                <w:sz w:val="24"/>
                <w:szCs w:val="24"/>
                <w:rtl/>
              </w:rPr>
              <w:t>18</w:t>
            </w:r>
          </w:p>
        </w:tc>
        <w:tc>
          <w:tcPr>
            <w:tcW w:w="2584" w:type="dxa"/>
            <w:vAlign w:val="center"/>
          </w:tcPr>
          <w:p w:rsidR="009A2E73" w:rsidRPr="00DD477E" w:rsidRDefault="009A2E73" w:rsidP="00F71EF3">
            <w:pPr>
              <w:autoSpaceDE w:val="0"/>
              <w:autoSpaceDN w:val="0"/>
              <w:adjustRightInd w:val="0"/>
              <w:jc w:val="both"/>
              <w:rPr>
                <w:rFonts w:ascii="AdvPTimesB" w:hAnsi="AdvPTimesB" w:cs="AdvPTimesB"/>
                <w:sz w:val="24"/>
                <w:szCs w:val="24"/>
              </w:rPr>
            </w:pPr>
            <w:r w:rsidRPr="00D64015">
              <w:rPr>
                <w:rFonts w:ascii="AdvPTimesB" w:hAnsi="AdvPTimesB" w:cs="AdvPTimesB"/>
                <w:sz w:val="24"/>
                <w:szCs w:val="24"/>
              </w:rPr>
              <w:t>Economic Evaluations of Anti-obesity Interventions in Obese Adults: An Umbrella Review</w:t>
            </w:r>
          </w:p>
        </w:tc>
        <w:tc>
          <w:tcPr>
            <w:tcW w:w="1001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2024</w:t>
            </w:r>
          </w:p>
        </w:tc>
        <w:tc>
          <w:tcPr>
            <w:tcW w:w="1073" w:type="dxa"/>
            <w:vAlign w:val="center"/>
          </w:tcPr>
          <w:p w:rsidR="009A2E73" w:rsidRDefault="009A2E73" w:rsidP="00F71E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انگلیسی </w:t>
            </w:r>
          </w:p>
        </w:tc>
        <w:tc>
          <w:tcPr>
            <w:tcW w:w="969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2037" w:type="dxa"/>
          </w:tcPr>
          <w:p w:rsidR="009A2E73" w:rsidRPr="00933DAC" w:rsidRDefault="009A2E73" w:rsidP="00F71EF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64015">
              <w:rPr>
                <w:rFonts w:asciiTheme="majorBidi" w:hAnsiTheme="majorBidi" w:cstheme="majorBidi"/>
              </w:rPr>
              <w:t>Obesity Surgery</w:t>
            </w:r>
          </w:p>
        </w:tc>
        <w:tc>
          <w:tcPr>
            <w:tcW w:w="908" w:type="dxa"/>
            <w:vAlign w:val="center"/>
          </w:tcPr>
          <w:p w:rsidR="009A2E73" w:rsidRDefault="009A2E73" w:rsidP="00F71E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مسئول </w:t>
            </w:r>
          </w:p>
        </w:tc>
      </w:tr>
    </w:tbl>
    <w:p w:rsidR="009A2E73" w:rsidRDefault="009A2E73" w:rsidP="009A2E73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</w:p>
    <w:p w:rsidR="00695798" w:rsidRPr="0068711D" w:rsidRDefault="00695798" w:rsidP="0069579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>توانمندی های مشاوره ای</w:t>
      </w:r>
    </w:p>
    <w:p w:rsidR="00695798" w:rsidRPr="00C938F7" w:rsidRDefault="00695798" w:rsidP="00695798">
      <w:pPr>
        <w:bidi/>
        <w:rPr>
          <w:rFonts w:cs="B Nazanin"/>
          <w:sz w:val="24"/>
          <w:szCs w:val="24"/>
          <w:lang w:val="en-GB" w:bidi="fa-IR"/>
        </w:rPr>
      </w:pPr>
      <w:r w:rsidRPr="00C938F7">
        <w:rPr>
          <w:rFonts w:cs="B Nazanin"/>
          <w:sz w:val="24"/>
          <w:szCs w:val="24"/>
          <w:rtl/>
          <w:lang w:val="en-GB" w:bidi="fa-IR"/>
        </w:rPr>
        <w:t>ارز</w:t>
      </w:r>
      <w:r w:rsidRPr="00C938F7">
        <w:rPr>
          <w:rFonts w:cs="B Nazanin" w:hint="cs"/>
          <w:sz w:val="24"/>
          <w:szCs w:val="24"/>
          <w:rtl/>
          <w:lang w:val="en-GB" w:bidi="fa-IR"/>
        </w:rPr>
        <w:t>ی</w:t>
      </w:r>
      <w:r w:rsidRPr="00C938F7">
        <w:rPr>
          <w:rFonts w:cs="B Nazanin" w:hint="eastAsia"/>
          <w:sz w:val="24"/>
          <w:szCs w:val="24"/>
          <w:rtl/>
          <w:lang w:val="en-GB" w:bidi="fa-IR"/>
        </w:rPr>
        <w:t>اب</w:t>
      </w:r>
      <w:r w:rsidRPr="00C938F7">
        <w:rPr>
          <w:rFonts w:cs="B Nazanin" w:hint="cs"/>
          <w:sz w:val="24"/>
          <w:szCs w:val="24"/>
          <w:rtl/>
          <w:lang w:val="en-GB" w:bidi="fa-IR"/>
        </w:rPr>
        <w:t>ی</w:t>
      </w:r>
      <w:r w:rsidRPr="00C938F7">
        <w:rPr>
          <w:rFonts w:cs="B Nazanin"/>
          <w:sz w:val="24"/>
          <w:szCs w:val="24"/>
          <w:rtl/>
          <w:lang w:val="en-GB" w:bidi="fa-IR"/>
        </w:rPr>
        <w:t xml:space="preserve"> اقتصاد</w:t>
      </w:r>
      <w:r w:rsidRPr="00C938F7">
        <w:rPr>
          <w:rFonts w:cs="B Nazanin" w:hint="cs"/>
          <w:sz w:val="24"/>
          <w:szCs w:val="24"/>
          <w:rtl/>
          <w:lang w:val="en-GB" w:bidi="fa-IR"/>
        </w:rPr>
        <w:t>ی</w:t>
      </w:r>
      <w:r w:rsidRPr="00C938F7">
        <w:rPr>
          <w:rFonts w:cs="B Nazanin"/>
          <w:sz w:val="24"/>
          <w:szCs w:val="24"/>
          <w:rtl/>
          <w:lang w:val="en-GB" w:bidi="fa-IR"/>
        </w:rPr>
        <w:t xml:space="preserve"> فراورده ها</w:t>
      </w:r>
      <w:r w:rsidRPr="00C938F7">
        <w:rPr>
          <w:rFonts w:cs="B Nazanin" w:hint="cs"/>
          <w:sz w:val="24"/>
          <w:szCs w:val="24"/>
          <w:rtl/>
          <w:lang w:val="en-GB" w:bidi="fa-IR"/>
        </w:rPr>
        <w:t>ی</w:t>
      </w:r>
      <w:r w:rsidRPr="00C938F7">
        <w:rPr>
          <w:rFonts w:cs="B Nazanin"/>
          <w:sz w:val="24"/>
          <w:szCs w:val="24"/>
          <w:rtl/>
          <w:lang w:val="en-GB" w:bidi="fa-IR"/>
        </w:rPr>
        <w:t xml:space="preserve"> سلامت محور</w:t>
      </w:r>
    </w:p>
    <w:p w:rsidR="00695798" w:rsidRPr="00C938F7" w:rsidRDefault="00695798" w:rsidP="00695798">
      <w:pPr>
        <w:bidi/>
        <w:rPr>
          <w:rFonts w:cs="B Nazanin"/>
          <w:sz w:val="24"/>
          <w:szCs w:val="24"/>
          <w:lang w:val="en-GB" w:bidi="fa-IR"/>
        </w:rPr>
      </w:pPr>
      <w:r w:rsidRPr="00C938F7">
        <w:rPr>
          <w:rFonts w:cs="B Nazanin" w:hint="eastAsia"/>
          <w:sz w:val="24"/>
          <w:szCs w:val="24"/>
          <w:rtl/>
          <w:lang w:val="en-GB" w:bidi="fa-IR"/>
        </w:rPr>
        <w:t>مطالعات</w:t>
      </w:r>
      <w:r w:rsidRPr="00C938F7">
        <w:rPr>
          <w:rFonts w:cs="B Nazanin"/>
          <w:sz w:val="24"/>
          <w:szCs w:val="24"/>
          <w:rtl/>
          <w:lang w:val="en-GB" w:bidi="fa-IR"/>
        </w:rPr>
        <w:t xml:space="preserve"> امکان سنج</w:t>
      </w:r>
      <w:r w:rsidRPr="00C938F7">
        <w:rPr>
          <w:rFonts w:cs="B Nazanin" w:hint="cs"/>
          <w:sz w:val="24"/>
          <w:szCs w:val="24"/>
          <w:rtl/>
          <w:lang w:val="en-GB" w:bidi="fa-IR"/>
        </w:rPr>
        <w:t>ی</w:t>
      </w:r>
    </w:p>
    <w:p w:rsidR="00695798" w:rsidRDefault="00695798" w:rsidP="00695798">
      <w:pPr>
        <w:bidi/>
        <w:rPr>
          <w:rFonts w:cs="B Nazanin"/>
          <w:sz w:val="24"/>
          <w:szCs w:val="24"/>
          <w:rtl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>تدوین برنامه استراتژیک</w:t>
      </w:r>
    </w:p>
    <w:p w:rsidR="00695798" w:rsidRDefault="00695798" w:rsidP="00695798">
      <w:pPr>
        <w:bidi/>
        <w:rPr>
          <w:rFonts w:cs="B Nazanin"/>
          <w:sz w:val="24"/>
          <w:szCs w:val="24"/>
          <w:rtl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>توسعه محصول در بازار</w:t>
      </w:r>
    </w:p>
    <w:p w:rsidR="00695798" w:rsidRDefault="00695798" w:rsidP="00695798">
      <w:pPr>
        <w:bidi/>
        <w:rPr>
          <w:rFonts w:cs="B Nazanin"/>
          <w:sz w:val="24"/>
          <w:szCs w:val="24"/>
          <w:rtl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>تدوین طرح توسعه کسب کار</w:t>
      </w:r>
    </w:p>
    <w:p w:rsidR="00695798" w:rsidRPr="00C938F7" w:rsidRDefault="00695798" w:rsidP="00695798">
      <w:pPr>
        <w:bidi/>
        <w:rPr>
          <w:rFonts w:cs="B Nazanin"/>
          <w:sz w:val="24"/>
          <w:szCs w:val="24"/>
          <w:lang w:val="en-GB"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 xml:space="preserve">تدوین طرح توجیهی امکان سنجی </w:t>
      </w:r>
    </w:p>
    <w:p w:rsidR="00695798" w:rsidRDefault="00695798" w:rsidP="0069579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lang w:val="en-GB" w:bidi="fa-IR"/>
        </w:rPr>
      </w:pPr>
      <w:r w:rsidRPr="0068711D">
        <w:rPr>
          <w:rFonts w:cs="B Nazanin" w:hint="cs"/>
          <w:b/>
          <w:bCs/>
          <w:sz w:val="24"/>
          <w:szCs w:val="24"/>
          <w:rtl/>
          <w:lang w:val="en-GB" w:bidi="fa-IR"/>
        </w:rPr>
        <w:t>مشارکت در پروژه های اجرایی</w:t>
      </w:r>
    </w:p>
    <w:p w:rsidR="00695798" w:rsidRPr="00092AAF" w:rsidRDefault="00695798" w:rsidP="00695798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  <w:r w:rsidRPr="00092AAF">
        <w:rPr>
          <w:rFonts w:cs="B Nazanin" w:hint="cs"/>
          <w:sz w:val="24"/>
          <w:szCs w:val="24"/>
          <w:rtl/>
          <w:lang w:val="en-GB" w:bidi="fa-IR"/>
        </w:rPr>
        <w:t>تدوین برنامه استراتژیک دانشکده داروسازی دانشگاه علوم پزشکی البرز</w:t>
      </w:r>
    </w:p>
    <w:p w:rsidR="00695798" w:rsidRPr="00092AAF" w:rsidRDefault="00695798" w:rsidP="00695798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  <w:r w:rsidRPr="00092AAF">
        <w:rPr>
          <w:rFonts w:cs="B Nazanin" w:hint="cs"/>
          <w:sz w:val="24"/>
          <w:szCs w:val="24"/>
          <w:rtl/>
          <w:lang w:val="en-GB" w:bidi="fa-IR"/>
        </w:rPr>
        <w:t>مشارکت در تالیف کتاب مدیریت جامع تجاری سازی: صنعت دارو</w:t>
      </w:r>
    </w:p>
    <w:p w:rsidR="00695798" w:rsidRDefault="00695798" w:rsidP="00695798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  <w:r w:rsidRPr="00092AAF">
        <w:rPr>
          <w:rFonts w:cs="B Nazanin" w:hint="cs"/>
          <w:sz w:val="24"/>
          <w:szCs w:val="24"/>
          <w:rtl/>
          <w:lang w:val="en-GB" w:bidi="fa-IR"/>
        </w:rPr>
        <w:lastRenderedPageBreak/>
        <w:t xml:space="preserve">مسئول تشکیل هسته توسعه فناوری در دانشکده داروسازی البرز </w:t>
      </w:r>
    </w:p>
    <w:p w:rsidR="00695798" w:rsidRPr="00092AAF" w:rsidRDefault="00695798" w:rsidP="00695798">
      <w:pPr>
        <w:bidi/>
        <w:ind w:left="360"/>
        <w:rPr>
          <w:rFonts w:cs="B Nazanin"/>
          <w:sz w:val="24"/>
          <w:szCs w:val="24"/>
          <w:rtl/>
          <w:lang w:val="en-GB" w:bidi="fa-IR"/>
        </w:rPr>
      </w:pPr>
    </w:p>
    <w:sectPr w:rsidR="00695798" w:rsidRPr="00092AAF" w:rsidSect="000D7E1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7409"/>
    <w:multiLevelType w:val="hybridMultilevel"/>
    <w:tmpl w:val="0F3CD104"/>
    <w:lvl w:ilvl="0" w:tplc="0F5A3DD6">
      <w:start w:val="1"/>
      <w:numFmt w:val="decimal"/>
      <w:lvlText w:val="2-%1"/>
      <w:lvlJc w:val="left"/>
      <w:pPr>
        <w:ind w:left="720" w:hanging="360"/>
      </w:pPr>
      <w:rPr>
        <w:rFonts w:cs="B Nazani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D241A"/>
    <w:multiLevelType w:val="hybridMultilevel"/>
    <w:tmpl w:val="0F3CD104"/>
    <w:lvl w:ilvl="0" w:tplc="0F5A3DD6">
      <w:start w:val="1"/>
      <w:numFmt w:val="decimal"/>
      <w:lvlText w:val="2-%1"/>
      <w:lvlJc w:val="left"/>
      <w:pPr>
        <w:ind w:left="720" w:hanging="360"/>
      </w:pPr>
      <w:rPr>
        <w:rFonts w:cs="B Nazani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1D"/>
    <w:rsid w:val="00065965"/>
    <w:rsid w:val="00092AAF"/>
    <w:rsid w:val="000D7E1F"/>
    <w:rsid w:val="00263F94"/>
    <w:rsid w:val="00343964"/>
    <w:rsid w:val="0041235F"/>
    <w:rsid w:val="004453A2"/>
    <w:rsid w:val="0068711D"/>
    <w:rsid w:val="00695798"/>
    <w:rsid w:val="009A2E73"/>
    <w:rsid w:val="00A2799F"/>
    <w:rsid w:val="00B7471D"/>
    <w:rsid w:val="00C474F8"/>
    <w:rsid w:val="00C938F7"/>
    <w:rsid w:val="00E5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CFF1F"/>
  <w15:docId w15:val="{BAC41DCC-E16B-4BE6-B1E2-4F00DE9C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11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453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44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659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0659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Golnoosh</dc:creator>
  <cp:lastModifiedBy>m.ebrahimi</cp:lastModifiedBy>
  <cp:revision>10</cp:revision>
  <dcterms:created xsi:type="dcterms:W3CDTF">2022-05-14T10:38:00Z</dcterms:created>
  <dcterms:modified xsi:type="dcterms:W3CDTF">2024-07-22T09:16:00Z</dcterms:modified>
</cp:coreProperties>
</file>